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02" w:rsidRDefault="00881A4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УТВЕРЖДЕНО</w:t>
      </w:r>
    </w:p>
    <w:p w:rsidR="00881A4F" w:rsidRPr="00881A4F" w:rsidRDefault="00881A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1A4F">
        <w:rPr>
          <w:rFonts w:ascii="Arial" w:hAnsi="Arial" w:cs="Arial"/>
          <w:sz w:val="24"/>
          <w:szCs w:val="24"/>
        </w:rPr>
        <w:t>Решением Оргкомитета Форума</w:t>
      </w:r>
    </w:p>
    <w:p w:rsidR="00881A4F" w:rsidRPr="00881A4F" w:rsidRDefault="00881A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1A4F">
        <w:rPr>
          <w:rFonts w:ascii="Arial" w:hAnsi="Arial" w:cs="Arial"/>
          <w:sz w:val="24"/>
          <w:szCs w:val="24"/>
        </w:rPr>
        <w:t>13.10.2022 г.</w:t>
      </w:r>
    </w:p>
    <w:p w:rsidR="00881A4F" w:rsidRDefault="00881A4F" w:rsidP="00881A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7C02" w:rsidRDefault="00C67C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67C02" w:rsidRDefault="00C67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C67C02" w:rsidRDefault="00C67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8-го Форума социальных проектов общественных объединений и некоммерческих организаций Тюменской области </w:t>
      </w:r>
    </w:p>
    <w:p w:rsidR="00C67C02" w:rsidRDefault="00EA0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«Синергия Сибири – 2022</w:t>
      </w:r>
      <w:r>
        <w:rPr>
          <w:rFonts w:ascii="Arial" w:hAnsi="Arial" w:cs="Arial"/>
          <w:sz w:val="24"/>
          <w:szCs w:val="24"/>
        </w:rPr>
        <w:t>»</w:t>
      </w:r>
    </w:p>
    <w:p w:rsidR="00C67C02" w:rsidRDefault="00C67C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определяет порядок проведения 8-го Форума социальных проектов общественных объединений и некоммерческих организаций Тюменской области «Синергия Сибири – 2022»  (далее – Форума).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Цели и задачи Форума.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Тиражирование и популяризация лучших социальных практик </w:t>
      </w:r>
      <w:r w:rsidR="00881A4F">
        <w:rPr>
          <w:rFonts w:ascii="Arial" w:hAnsi="Arial" w:cs="Arial"/>
          <w:sz w:val="24"/>
          <w:szCs w:val="24"/>
        </w:rPr>
        <w:t>некоммерческих организаций и объединений</w:t>
      </w:r>
      <w:r>
        <w:rPr>
          <w:rFonts w:ascii="Arial" w:hAnsi="Arial" w:cs="Arial"/>
          <w:sz w:val="24"/>
          <w:szCs w:val="24"/>
        </w:rPr>
        <w:t xml:space="preserve"> </w:t>
      </w:r>
      <w:r w:rsidR="00881A4F">
        <w:rPr>
          <w:rFonts w:ascii="Arial" w:hAnsi="Arial" w:cs="Arial"/>
          <w:sz w:val="24"/>
          <w:szCs w:val="24"/>
        </w:rPr>
        <w:t xml:space="preserve">граждан </w:t>
      </w:r>
      <w:r>
        <w:rPr>
          <w:rFonts w:ascii="Arial" w:hAnsi="Arial" w:cs="Arial"/>
          <w:sz w:val="24"/>
          <w:szCs w:val="24"/>
        </w:rPr>
        <w:t xml:space="preserve">Тюменской области, содействие в реализации на территории региона социально значимых проектов СО НКО, мотивация гражданской активности к социальному творчеству.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Основные задачи Форума: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стимулирование общественных объединений и некоммерческих организаций к решению социальных проблем;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определение наиболее перспективных социальных проектов;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обмен опытом в реализации социальных программ между общественными объединениями и некоммерческими организациями;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поиск новых форм и содержания деятельности общественных объединений; </w:t>
      </w:r>
    </w:p>
    <w:p w:rsidR="00C67C02" w:rsidRDefault="00EA08D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формирование инновационных методов взаимодействия органов государственной власти, общественных объединений и некоммерческих организаций в сфере поддержки социальных инициатив;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  <w:sz w:val="24"/>
          <w:szCs w:val="24"/>
        </w:rPr>
        <w:t xml:space="preserve"> создание условий для эффективной совместной проектной деятельности представителей общественных объединений и гражданских инициативных групп, а также представителей малого и среднего бизнеса и органов муниципальной и региональной власти.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z w:val="24"/>
          <w:szCs w:val="24"/>
        </w:rPr>
        <w:t>Социальные проекты СО НКО – участников Форума</w:t>
      </w:r>
      <w:r w:rsidR="00881A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распределяются по </w:t>
      </w:r>
      <w:r>
        <w:rPr>
          <w:rFonts w:ascii="Arial" w:hAnsi="Arial" w:cs="Arial"/>
          <w:b/>
          <w:sz w:val="24"/>
          <w:szCs w:val="24"/>
        </w:rPr>
        <w:t xml:space="preserve">пяти основным номинациям: </w:t>
      </w:r>
    </w:p>
    <w:p w:rsidR="00C67C02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номинация. </w:t>
      </w:r>
    </w:p>
    <w:p w:rsidR="00C67C02" w:rsidRPr="00881A4F" w:rsidRDefault="00EA08DF">
      <w:pPr>
        <w:spacing w:after="0" w:line="240" w:lineRule="auto"/>
      </w:pPr>
      <w:r w:rsidRPr="00881A4F">
        <w:rPr>
          <w:rFonts w:ascii="Arial" w:hAnsi="Arial" w:cs="Arial"/>
          <w:sz w:val="24"/>
          <w:szCs w:val="24"/>
        </w:rPr>
        <w:t xml:space="preserve">Проекты – победители федеральных конкурсов, в т.ч. Фонда президентских грантов, Президентского Фонда культурных инициатив и др. операторов конкурса, </w:t>
      </w:r>
      <w:bookmarkStart w:id="1" w:name="__DdeLink__321_3681703124"/>
      <w:r w:rsidRPr="00881A4F">
        <w:rPr>
          <w:rFonts w:ascii="Arial" w:hAnsi="Arial" w:cs="Arial"/>
          <w:sz w:val="24"/>
          <w:szCs w:val="24"/>
        </w:rPr>
        <w:t xml:space="preserve">включая специальные конкурсы, </w:t>
      </w:r>
      <w:bookmarkEnd w:id="1"/>
      <w:r w:rsidRPr="00881A4F">
        <w:rPr>
          <w:rFonts w:ascii="Arial" w:hAnsi="Arial" w:cs="Arial"/>
          <w:sz w:val="24"/>
          <w:szCs w:val="24"/>
        </w:rPr>
        <w:t>за 2021-2022 годы.</w:t>
      </w:r>
    </w:p>
    <w:p w:rsidR="00C67C02" w:rsidRPr="00881A4F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A4F">
        <w:rPr>
          <w:rFonts w:ascii="Arial" w:hAnsi="Arial" w:cs="Arial"/>
          <w:b/>
          <w:sz w:val="24"/>
          <w:szCs w:val="24"/>
        </w:rPr>
        <w:t xml:space="preserve">2 номинация. </w:t>
      </w:r>
    </w:p>
    <w:p w:rsidR="00C67C02" w:rsidRPr="00881A4F" w:rsidRDefault="00EA08DF">
      <w:pPr>
        <w:spacing w:after="0" w:line="240" w:lineRule="auto"/>
      </w:pPr>
      <w:r w:rsidRPr="00881A4F">
        <w:rPr>
          <w:rFonts w:ascii="Arial" w:hAnsi="Arial" w:cs="Arial"/>
          <w:sz w:val="24"/>
          <w:szCs w:val="24"/>
        </w:rPr>
        <w:t>Проекты – победители региональных конкурсов</w:t>
      </w:r>
      <w:r w:rsidR="00881A4F">
        <w:rPr>
          <w:rFonts w:ascii="Arial" w:hAnsi="Arial" w:cs="Arial"/>
          <w:sz w:val="24"/>
          <w:szCs w:val="24"/>
        </w:rPr>
        <w:t xml:space="preserve"> </w:t>
      </w:r>
      <w:r w:rsidRPr="00881A4F">
        <w:rPr>
          <w:rFonts w:ascii="Arial" w:hAnsi="Arial" w:cs="Arial"/>
          <w:sz w:val="24"/>
          <w:szCs w:val="24"/>
        </w:rPr>
        <w:t xml:space="preserve">грантов, в т.ч.грантов Губернатора Тюменской области на развитие гражданского общества, конкурсов грантов/субсидий исполнительных органов государственной власти Тюменской области, </w:t>
      </w:r>
      <w:r w:rsidRPr="00881A4F">
        <w:rPr>
          <w:rFonts w:ascii="Arial" w:eastAsia="Calibri" w:hAnsi="Arial" w:cs="Arial"/>
          <w:sz w:val="24"/>
          <w:szCs w:val="24"/>
        </w:rPr>
        <w:t xml:space="preserve">включая специальные конкурсы, </w:t>
      </w:r>
      <w:r w:rsidRPr="00881A4F">
        <w:rPr>
          <w:rFonts w:ascii="Arial" w:hAnsi="Arial" w:cs="Arial"/>
          <w:sz w:val="24"/>
          <w:szCs w:val="24"/>
        </w:rPr>
        <w:t xml:space="preserve"> за 2021-2022 годы. </w:t>
      </w:r>
    </w:p>
    <w:p w:rsidR="00C67C02" w:rsidRPr="00881A4F" w:rsidRDefault="00EA08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1A4F">
        <w:rPr>
          <w:rFonts w:ascii="Arial" w:hAnsi="Arial" w:cs="Arial"/>
          <w:b/>
          <w:sz w:val="24"/>
          <w:szCs w:val="24"/>
        </w:rPr>
        <w:t>3 номинация.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Проекты – победители </w:t>
      </w:r>
      <w:r w:rsidRPr="00881A4F">
        <w:rPr>
          <w:rFonts w:ascii="Arial" w:hAnsi="Arial" w:cs="Arial"/>
          <w:sz w:val="24"/>
          <w:szCs w:val="24"/>
        </w:rPr>
        <w:t>муниципальных грантов</w:t>
      </w:r>
      <w:r>
        <w:rPr>
          <w:rFonts w:ascii="Arial" w:hAnsi="Arial" w:cs="Arial"/>
          <w:sz w:val="24"/>
          <w:szCs w:val="24"/>
        </w:rPr>
        <w:t xml:space="preserve"> за последние 3 года, в том числе молодежные.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номинация.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Проекты, </w:t>
      </w:r>
      <w:r w:rsidR="000A12BF">
        <w:rPr>
          <w:rFonts w:ascii="Arial" w:hAnsi="Arial" w:cs="Arial"/>
          <w:sz w:val="24"/>
          <w:szCs w:val="24"/>
        </w:rPr>
        <w:t xml:space="preserve">самостоятельно </w:t>
      </w:r>
      <w:r>
        <w:rPr>
          <w:rFonts w:ascii="Arial" w:hAnsi="Arial" w:cs="Arial"/>
          <w:sz w:val="24"/>
          <w:szCs w:val="24"/>
        </w:rPr>
        <w:t xml:space="preserve">реализованные СО НКО на территории Тюменской области </w:t>
      </w:r>
      <w:r w:rsidR="000A12BF">
        <w:rPr>
          <w:rFonts w:ascii="Arial" w:hAnsi="Arial" w:cs="Arial"/>
          <w:sz w:val="24"/>
          <w:szCs w:val="24"/>
        </w:rPr>
        <w:t>– социально значимые и стартапы, идеи.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 номинация. 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Проекты, реализованные инициативными гражданами Тюменской области (Гражданские проекты). 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5. В случае возникновения </w:t>
      </w:r>
      <w:r>
        <w:rPr>
          <w:rFonts w:ascii="Arial" w:hAnsi="Arial" w:cs="Arial"/>
          <w:sz w:val="24"/>
          <w:szCs w:val="24"/>
        </w:rPr>
        <w:t>ограничений, связанных с распространением коронавирусной инфекции и применения мер самозащиты в 2022 году Форум проводится в формате он-лайн.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Конкурс социальных проектов проводится через электронный макет Каталога социальных проектов на информационных ресурсах Общественной палаты Тюменской области.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Форум является проектным мероприятием Общественной палаты Тюменской области в партнерстве с органами власти Тюменской области и региональным бизнес - сообществом.</w:t>
      </w:r>
    </w:p>
    <w:p w:rsidR="00C67C02" w:rsidRDefault="00C67C02">
      <w:pPr>
        <w:spacing w:after="0" w:line="240" w:lineRule="auto"/>
        <w:jc w:val="both"/>
        <w:rPr>
          <w:rFonts w:ascii="Arial" w:hAnsi="Arial" w:cs="Arial"/>
        </w:rPr>
      </w:pPr>
    </w:p>
    <w:p w:rsidR="00C67C02" w:rsidRDefault="00C67C02">
      <w:pPr>
        <w:spacing w:after="0" w:line="240" w:lineRule="auto"/>
        <w:jc w:val="both"/>
        <w:rPr>
          <w:rFonts w:ascii="Arial" w:hAnsi="Arial" w:cs="Arial"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Оргкомитет Форума.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  <w:sz w:val="24"/>
          <w:szCs w:val="24"/>
        </w:rPr>
        <w:t xml:space="preserve">Оргкомитет создается решением Совета Общественной палаты Тюменской области, и действует до даты подведения итогов Форума, определяемой Оргкомитетом.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состав Оргкомитета входят члены Совета  Общественной палаты Тюменской области, привлеченные эксперты.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Количественный состав Оргкомитета не превышает 15-ти человек.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2.4.На первом заседании Оргкомитета избирается председатель и заместитель председателя Оргкомитета из числа его членов.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Оргкомитет Форума выполняет следующие функции и задачи: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разрабатывает концепцию проведения Форума;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объявляет о подготовке Форума, и назначает дату его проведения;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формирует Программу проведения Форума, разрабатывает комплект документов для участников Форума: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форму Заявки (см. Приложение № 1);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к материалам (см. Приложение № 2);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формирует состав конкурсных комиссий по трем направлениям;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разрабатывает оценочный лист для конкурсных комиссий;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устанавливает сроки подачи заявок на участие в Форуме;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осуществляет рассылку потенциальным участникам Форума;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проводит сбор заявок СО НКО на участие социальных проектов в Форуме для Каталога;  </w:t>
      </w:r>
    </w:p>
    <w:p w:rsidR="00C67C02" w:rsidRDefault="00EA08DF">
      <w:pPr>
        <w:spacing w:after="0" w:line="240" w:lineRule="auto"/>
        <w:ind w:hanging="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организует освещение в СМИ, на сайте Общественной палаты Тюменской области и в газете «Гражданская трибуна Тюменской области» итогов Форума в формате публикаций, пост-релизов, постов в блогах и социальных сетях;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организует создание электронного макета Каталога с размещением его на сайте Общественной палаты Тюменской области в он-лайн формате (по мере готовности) социальных проектов;</w:t>
      </w:r>
    </w:p>
    <w:p w:rsidR="00C67C02" w:rsidRDefault="00EA08D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осуществляет поиск партнеров Форума;</w:t>
      </w:r>
    </w:p>
    <w:p w:rsidR="00C67C02" w:rsidRDefault="00EA08D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содействует финансовому обеспечению Форума. </w:t>
      </w:r>
    </w:p>
    <w:p w:rsidR="00C67C02" w:rsidRDefault="00EA08DF">
      <w:pPr>
        <w:pStyle w:val="ac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организует изготовление дипломов и благодарностей по итогам работы конкурсных комиссий;</w:t>
      </w:r>
    </w:p>
    <w:p w:rsidR="00C67C02" w:rsidRDefault="00EA08DF">
      <w:pPr>
        <w:pStyle w:val="ac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организует мероприятие по подведению итогов Форум, награждению победителей и вручению специальных призов;</w:t>
      </w:r>
    </w:p>
    <w:p w:rsidR="00C67C02" w:rsidRDefault="00EA08D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создает базу успешных практик для обмена опытом, содействует вхождению в базу СО НКО Тюменской области организаций – участников Форума, если они в ней не состоят;</w:t>
      </w:r>
    </w:p>
    <w:p w:rsidR="00C67C02" w:rsidRDefault="00EA08D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16) оформляет рекомендации, отзывы, письма поддержки лучшим проектам СО НКО – участникам Форума;</w:t>
      </w:r>
    </w:p>
    <w:p w:rsidR="00C67C02" w:rsidRDefault="00EA08D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обеспечивает рассылку и распространение Каталога социальных проектов в муниципальных образованиях Тюменской области, органах исполнительной и законодательной власти.</w:t>
      </w:r>
    </w:p>
    <w:p w:rsidR="00C67C02" w:rsidRDefault="00C67C02">
      <w:pPr>
        <w:spacing w:after="0" w:line="240" w:lineRule="auto"/>
        <w:jc w:val="both"/>
        <w:rPr>
          <w:rFonts w:ascii="Arial" w:hAnsi="Arial" w:cs="Arial"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Конкурсные комиссии Форума.</w:t>
      </w:r>
    </w:p>
    <w:p w:rsidR="00C67C02" w:rsidRDefault="00EA08DF">
      <w:pPr>
        <w:pStyle w:val="ac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и порядок работы конкурсных комиссий Форума (далее – конкурсная комиссия) формируется Оргкомитетом Форума.</w:t>
      </w:r>
    </w:p>
    <w:p w:rsidR="00C67C02" w:rsidRDefault="00EA08DF">
      <w:pPr>
        <w:pStyle w:val="ac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п. 4 раздела 1 формируется пять конкурсных комиссий по направлениям в количестве не менее 5-ти человек из представителей членов Общественной палаты Тюменской области, общественных деятелей, не являющихся участниками Форума, а также наиболее авторитетных специалистов в соответствующей сфере, представителей органов государственной власти Тюменской области и местного самоуправления.</w:t>
      </w:r>
    </w:p>
    <w:p w:rsidR="00C67C02" w:rsidRDefault="00EA08DF">
      <w:pPr>
        <w:pStyle w:val="ac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Конкурсные комиссии принимают решение о победителях конкурса в ходе оценки выставочных стендов, докладов и презентаций участников путём заполнения оценочных листов (см. Приложение № 3). </w:t>
      </w:r>
    </w:p>
    <w:p w:rsidR="00C67C02" w:rsidRDefault="00EA08DF">
      <w:pPr>
        <w:pStyle w:val="ac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Выигравшими признаются проекты участников Форума, набравшие наибольшее число баллов.</w:t>
      </w:r>
    </w:p>
    <w:p w:rsidR="00C67C02" w:rsidRDefault="00EA08DF">
      <w:pPr>
        <w:pStyle w:val="ac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Результат решения конкурсных комиссий оформляется протоколом об итогах Форума, который подписывается председателем каждой Конкурсной комиссии по трем направлениям.</w:t>
      </w:r>
    </w:p>
    <w:p w:rsidR="00C67C02" w:rsidRDefault="00EA08DF">
      <w:pPr>
        <w:pStyle w:val="ac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По итогам конкурса социальных проектов определяется 15 призовых мест (в исключительных случаях, когда участники набрали одинаковое количество баллов, места могут дублироваться): </w:t>
      </w:r>
    </w:p>
    <w:p w:rsidR="00C67C02" w:rsidRDefault="00EA08DF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три первых места (золотые призеры);</w:t>
      </w:r>
    </w:p>
    <w:p w:rsidR="00C67C02" w:rsidRDefault="00EA08DF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три вторых места (серебряные призеры);</w:t>
      </w:r>
    </w:p>
    <w:p w:rsidR="00C67C02" w:rsidRDefault="00EA08DF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три третьих места (бронзовые призеры).</w:t>
      </w:r>
    </w:p>
    <w:p w:rsidR="00C67C02" w:rsidRDefault="00EA08DF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В случае наивысшей оценки некоторых проектов по решению Оргкомитета организации и авторы проектов могут получить гран-при. </w:t>
      </w:r>
    </w:p>
    <w:p w:rsidR="00C67C02" w:rsidRDefault="00C67C02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C67C02" w:rsidRDefault="00C67C02">
      <w:pPr>
        <w:spacing w:after="0" w:line="240" w:lineRule="auto"/>
        <w:jc w:val="both"/>
        <w:rPr>
          <w:rFonts w:ascii="Arial" w:hAnsi="Arial" w:cs="Arial"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Порядок проведения Форума.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Форумпроходит в три этапа: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этап – формирование Каталога социальных проектов в электронной версии на сайте Общественной палаты Тюменской области в специальном разделе </w:t>
      </w:r>
      <w:r>
        <w:rPr>
          <w:rFonts w:ascii="Arial" w:hAnsi="Arial" w:cs="Arial"/>
          <w:b/>
          <w:sz w:val="24"/>
          <w:szCs w:val="24"/>
        </w:rPr>
        <w:t>«Синергия Сибири- 2022»</w:t>
      </w:r>
      <w:r>
        <w:rPr>
          <w:rFonts w:ascii="Arial" w:hAnsi="Arial" w:cs="Arial"/>
          <w:sz w:val="24"/>
          <w:szCs w:val="24"/>
        </w:rPr>
        <w:t xml:space="preserve"> по заявкам участников Форума, поданных в соответствие с указанными требованиями.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этап – издание Каталога в типографии, одновременно - рассмотрение, оценка и отбор социальных проектов по трем направлениям, подведение итогов и определение победителей (призеров).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этап – торжественное мероприятие по презентации проектов – победителей и награждению призеров Форума дипломами, памятными подарками, сувенирами и специальными призами, учрежденными партнерами проекта.</w:t>
      </w:r>
    </w:p>
    <w:p w:rsidR="00C67C02" w:rsidRDefault="00C67C02">
      <w:pPr>
        <w:spacing w:after="0" w:line="240" w:lineRule="auto"/>
        <w:jc w:val="both"/>
        <w:rPr>
          <w:rFonts w:ascii="Arial" w:hAnsi="Arial" w:cs="Arial"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Сроки и место проведения Форума.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Форум проводится в четвертом квартале текущего года.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Старт Форума начинается с 10 октября 2022 года. 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Полная версия Каталога социальных проектов формируется, и презентуется в электронной версии до 25 ноября 2022 года – 1 этап.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Издание Каталога социальных проектов и работа конкурсных комиссий проводится с 25 ноября 2022 года до 5 декабря 2022 года.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4.5. Торжественное мероприятие по итогам Форума проводится в декабре 2022 года в зависимости от санитарно-эпидемиологической обстановки в регионе.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Место проведения: Тюменская область, город Тюмень. </w:t>
      </w:r>
    </w:p>
    <w:p w:rsidR="00C67C02" w:rsidRDefault="00C67C02">
      <w:pPr>
        <w:spacing w:after="0" w:line="240" w:lineRule="auto"/>
        <w:jc w:val="both"/>
        <w:rPr>
          <w:rFonts w:ascii="Arial" w:hAnsi="Arial" w:cs="Arial"/>
        </w:rPr>
      </w:pPr>
    </w:p>
    <w:p w:rsidR="00C67C02" w:rsidRDefault="00C67C02">
      <w:pPr>
        <w:spacing w:after="0" w:line="240" w:lineRule="auto"/>
        <w:jc w:val="center"/>
        <w:rPr>
          <w:rFonts w:ascii="Arial" w:hAnsi="Arial" w:cs="Arial"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Награждение участников Форума.</w:t>
      </w:r>
    </w:p>
    <w:p w:rsidR="00C67C02" w:rsidRDefault="00EA08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6.1.Всем участникам Форума, представившим свои проекты, вручается Каталог социальных проектов в типографском издании (типографское издание может быть заменено на электронные носители с оригинальной книжкой-обложкой).</w:t>
      </w:r>
    </w:p>
    <w:p w:rsidR="00C67C02" w:rsidRDefault="00EA08DF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6.</w:t>
      </w:r>
      <w:r w:rsidR="00881A4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Участникам, получившим признание привлеченных партнеров Форума, вручаются специальные призы.</w:t>
      </w:r>
    </w:p>
    <w:p w:rsidR="00C67C02" w:rsidRDefault="00C67C02">
      <w:pPr>
        <w:spacing w:after="0" w:line="240" w:lineRule="auto"/>
        <w:jc w:val="both"/>
        <w:rPr>
          <w:rFonts w:ascii="Arial" w:hAnsi="Arial" w:cs="Arial"/>
        </w:rPr>
      </w:pPr>
    </w:p>
    <w:p w:rsidR="00C67C02" w:rsidRDefault="00C67C02">
      <w:pPr>
        <w:spacing w:after="0" w:line="240" w:lineRule="auto"/>
        <w:jc w:val="both"/>
        <w:rPr>
          <w:rFonts w:ascii="Arial" w:hAnsi="Arial" w:cs="Arial"/>
        </w:rPr>
      </w:pPr>
    </w:p>
    <w:p w:rsidR="00C67C02" w:rsidRDefault="00EA08D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  <w:r>
        <w:rPr>
          <w:rFonts w:ascii="Arial" w:eastAsia="Calibri" w:hAnsi="Arial" w:cs="Arial"/>
          <w:b/>
          <w:sz w:val="24"/>
          <w:szCs w:val="24"/>
        </w:rPr>
        <w:t xml:space="preserve"> Обработка персональных данных участников Форума. </w:t>
      </w:r>
    </w:p>
    <w:p w:rsidR="00C67C02" w:rsidRDefault="00EA08D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7.1. Фактом своего участия в Форуме участники дают свое полное и безусловное согласие на обработку их персональных данных в целях осуществления дальнейших коммуникаций в рамках проведения Форума и выдачи призов победителям и участникам.</w:t>
      </w:r>
    </w:p>
    <w:p w:rsidR="00C67C02" w:rsidRDefault="00EA08DF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7.2.  Все персональные данные участников Форума используются организаторами исключительно в связи с целями и задачами Форума.</w:t>
      </w:r>
    </w:p>
    <w:p w:rsidR="00C67C02" w:rsidRDefault="00EA08D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7.3. Согласие на обработку персональных данных участники подписывают в Заявке на участие в Форуме. </w:t>
      </w:r>
    </w:p>
    <w:p w:rsidR="00C67C02" w:rsidRDefault="00C67C02">
      <w:pPr>
        <w:ind w:firstLine="709"/>
        <w:jc w:val="both"/>
        <w:rPr>
          <w:rFonts w:ascii="Calibri" w:eastAsia="Calibri" w:hAnsi="Calibri" w:cs="Times New Roman"/>
        </w:rPr>
      </w:pPr>
    </w:p>
    <w:p w:rsidR="00C67C02" w:rsidRDefault="00EA08DF">
      <w:r>
        <w:br w:type="page"/>
      </w:r>
    </w:p>
    <w:p w:rsidR="00881A4F" w:rsidRDefault="00881A4F"/>
    <w:p w:rsidR="00881A4F" w:rsidRDefault="00881A4F">
      <w:pPr>
        <w:rPr>
          <w:rFonts w:ascii="Arial" w:hAnsi="Arial" w:cs="Arial"/>
          <w:b/>
        </w:rPr>
      </w:pPr>
    </w:p>
    <w:p w:rsidR="00C67C02" w:rsidRDefault="00EA08D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П</w:t>
      </w:r>
      <w:r>
        <w:rPr>
          <w:rFonts w:ascii="Arial" w:hAnsi="Arial" w:cs="Arial"/>
          <w:b/>
          <w:sz w:val="24"/>
          <w:szCs w:val="24"/>
        </w:rPr>
        <w:t>риложение № 1</w:t>
      </w:r>
    </w:p>
    <w:p w:rsidR="00C67C02" w:rsidRDefault="00C67C02">
      <w:pPr>
        <w:spacing w:after="0" w:line="240" w:lineRule="auto"/>
        <w:rPr>
          <w:rFonts w:ascii="Arial" w:hAnsi="Arial" w:cs="Arial"/>
          <w:b/>
        </w:rPr>
      </w:pPr>
    </w:p>
    <w:p w:rsidR="00C67C02" w:rsidRDefault="00EA08DF">
      <w:pPr>
        <w:pStyle w:val="ab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ЗАЯВКА </w:t>
      </w: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участие в8-м Форуме социальных  проектов общественных объединений и некоммерческих организаций Тюменской области «Синергия Сибири 2022»</w:t>
      </w:r>
    </w:p>
    <w:p w:rsidR="00C67C02" w:rsidRDefault="00C67C02">
      <w:pPr>
        <w:spacing w:after="0" w:line="240" w:lineRule="auto"/>
        <w:rPr>
          <w:b/>
          <w:bCs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Наименование социального проекта:_______________</w:t>
      </w:r>
    </w:p>
    <w:p w:rsidR="00C67C02" w:rsidRDefault="00C67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C02" w:rsidRDefault="00C67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Полное наименование организации:________________________</w:t>
      </w:r>
    </w:p>
    <w:p w:rsidR="00C67C02" w:rsidRDefault="00C67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C02" w:rsidRDefault="00C67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Цель проекта:</w:t>
      </w:r>
    </w:p>
    <w:p w:rsidR="00C67C02" w:rsidRDefault="00C67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Задачи проекта: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Краткое описание проекта.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идеи до воплощения, структура проекта, целевая аудитория, мероприятия, реквизит,  информационная поддержка и др. (в тексте могут быть ссылки на презентации, публикации, видеосюжеты).</w:t>
      </w:r>
    </w:p>
    <w:p w:rsidR="00C67C02" w:rsidRDefault="00C67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Достигнутые результаты и перспективы.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участников, достижения, дипломы, награждения, отзывы, планы развития и др.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Руководитель проекта: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ФИО руководителя, 2-3 члена команды;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Тел. офисные и мобильные (по согласованию);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электронной почты;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Сайт;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Ссылки на контакты в социальных сетях.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:rsidR="00C67C02" w:rsidRDefault="00EA08DF">
      <w:pPr>
        <w:spacing w:after="0" w:line="240" w:lineRule="auto"/>
        <w:ind w:left="6372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№ 2</w:t>
      </w:r>
    </w:p>
    <w:p w:rsidR="00C67C02" w:rsidRDefault="00C67C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Технические требования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Заявку оформлять исключительно в формате </w:t>
      </w:r>
      <w:r>
        <w:rPr>
          <w:rFonts w:ascii="Arial" w:hAnsi="Arial" w:cs="Arial"/>
          <w:b/>
          <w:sz w:val="28"/>
          <w:szCs w:val="28"/>
          <w:lang w:val="en-US"/>
        </w:rPr>
        <w:t>word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Ссылки в тексте заявки должны быт активными.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один проект (заявку)  – 2/3 страницы формата А4 в Каталоге, если проект большой – 1.5 страницы.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Текст заявки –12-м кеглем шрифтом </w:t>
      </w:r>
      <w:r>
        <w:rPr>
          <w:rFonts w:ascii="Arial" w:hAnsi="Arial" w:cs="Arial"/>
          <w:sz w:val="24"/>
          <w:szCs w:val="24"/>
          <w:lang w:val="en-US"/>
        </w:rPr>
        <w:t>Arial</w:t>
      </w:r>
      <w:r>
        <w:rPr>
          <w:rFonts w:ascii="Arial" w:hAnsi="Arial" w:cs="Arial"/>
          <w:sz w:val="24"/>
          <w:szCs w:val="24"/>
        </w:rPr>
        <w:t>.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Цели и задачи</w:t>
      </w:r>
      <w:r>
        <w:rPr>
          <w:rFonts w:ascii="Arial" w:hAnsi="Arial" w:cs="Arial"/>
          <w:sz w:val="24"/>
          <w:szCs w:val="24"/>
        </w:rPr>
        <w:t xml:space="preserve"> могут быть совмещены под единой рубрикой.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Результаты и перспективы</w:t>
      </w:r>
      <w:r>
        <w:rPr>
          <w:rFonts w:ascii="Arial" w:hAnsi="Arial" w:cs="Arial"/>
          <w:sz w:val="24"/>
          <w:szCs w:val="24"/>
        </w:rPr>
        <w:t xml:space="preserve"> можно объединить в описание проекта.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Вместо руководителя проекта может быть </w:t>
      </w:r>
      <w:r>
        <w:rPr>
          <w:rFonts w:ascii="Arial" w:hAnsi="Arial" w:cs="Arial"/>
          <w:sz w:val="24"/>
          <w:szCs w:val="24"/>
          <w:u w:val="single"/>
        </w:rPr>
        <w:t>команда проекта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макету прилагаются фотографии с разрешением не менее 300 </w:t>
      </w:r>
      <w:r>
        <w:rPr>
          <w:rFonts w:ascii="Arial" w:hAnsi="Arial" w:cs="Arial"/>
          <w:sz w:val="24"/>
          <w:szCs w:val="24"/>
          <w:lang w:val="en-US"/>
        </w:rPr>
        <w:t>dpi</w:t>
      </w:r>
      <w:r>
        <w:rPr>
          <w:rFonts w:ascii="Arial" w:hAnsi="Arial" w:cs="Arial"/>
          <w:sz w:val="24"/>
          <w:szCs w:val="24"/>
        </w:rPr>
        <w:t xml:space="preserve"> – 3-5 штук (можно больше) – высылаются </w:t>
      </w:r>
      <w:r>
        <w:rPr>
          <w:rFonts w:ascii="Arial" w:hAnsi="Arial" w:cs="Arial"/>
          <w:sz w:val="24"/>
          <w:szCs w:val="24"/>
          <w:u w:val="single"/>
        </w:rPr>
        <w:t>отдельно</w:t>
      </w:r>
      <w:r>
        <w:rPr>
          <w:rFonts w:ascii="Arial" w:hAnsi="Arial" w:cs="Arial"/>
          <w:sz w:val="24"/>
          <w:szCs w:val="24"/>
        </w:rPr>
        <w:t xml:space="preserve"> по электронной почте, а не ссылками.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Посмотрите примеры оформления макетов. 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Видеоролики и презентации высылать не надо, - только ссылки на них.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Макеты (тексты) и фотографии (изображения, таблицы, диаграммы, рисунки и пр.) присылать на электронную почту </w:t>
      </w:r>
      <w:hyperlink r:id="rId7">
        <w:r>
          <w:rPr>
            <w:rStyle w:val="-"/>
            <w:rFonts w:ascii="Arial" w:hAnsi="Arial" w:cs="Arial"/>
            <w:sz w:val="24"/>
            <w:szCs w:val="24"/>
            <w:lang w:val="en-US"/>
          </w:rPr>
          <w:t>yaroslavovasb</w:t>
        </w:r>
        <w:r>
          <w:rPr>
            <w:rStyle w:val="-"/>
            <w:rFonts w:ascii="Arial" w:hAnsi="Arial" w:cs="Arial"/>
            <w:sz w:val="24"/>
            <w:szCs w:val="24"/>
          </w:rPr>
          <w:t>@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>
          <w:rPr>
            <w:rStyle w:val="-"/>
            <w:rFonts w:ascii="Arial" w:hAnsi="Arial" w:cs="Arial"/>
            <w:sz w:val="24"/>
            <w:szCs w:val="24"/>
          </w:rPr>
          <w:t>.</w:t>
        </w:r>
        <w:r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Председателю Оргкомитета Ярославовой Светлане Борисовне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Мобильный тел.: 8-912-922-0708</w:t>
      </w: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тел: +7 (3452) 20-17-97, и 20-13-83.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tabs>
          <w:tab w:val="left" w:pos="85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 требованиями ознакомлен (-а) </w:t>
      </w:r>
      <w:r>
        <w:rPr>
          <w:rFonts w:ascii="Arial" w:hAnsi="Arial" w:cs="Arial"/>
          <w:sz w:val="24"/>
          <w:szCs w:val="24"/>
        </w:rPr>
        <w:t>(поставьте галочку или подпись)</w:t>
      </w:r>
      <w:r>
        <w:rPr>
          <w:rFonts w:ascii="Arial" w:hAnsi="Arial" w:cs="Arial"/>
          <w:b/>
          <w:sz w:val="24"/>
          <w:szCs w:val="24"/>
        </w:rPr>
        <w:t xml:space="preserve"> _____________</w:t>
      </w:r>
    </w:p>
    <w:p w:rsidR="00C67C02" w:rsidRDefault="00C67C02">
      <w:pPr>
        <w:tabs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C67C02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Подпишите согласие на обработку персональных данных:</w:t>
      </w:r>
    </w:p>
    <w:p w:rsidR="00C67C02" w:rsidRDefault="00C67C02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C02" w:rsidRDefault="00EA08DF">
      <w:pPr>
        <w:tabs>
          <w:tab w:val="left" w:pos="8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«О персональных данных» от 27.07.2006 № 152-ФЗ» согласны на обработку Оргкомитетом Форума персональных данных, включая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C67C02" w:rsidRDefault="00C67C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7C02" w:rsidRDefault="00C67C02">
      <w:pPr>
        <w:spacing w:after="0" w:line="240" w:lineRule="auto"/>
        <w:ind w:left="-284"/>
        <w:rPr>
          <w:rFonts w:ascii="Arial" w:hAnsi="Arial" w:cs="Arial"/>
          <w:bCs/>
          <w:sz w:val="24"/>
          <w:szCs w:val="24"/>
        </w:rPr>
      </w:pPr>
    </w:p>
    <w:p w:rsidR="00C67C02" w:rsidRDefault="00EA08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Руководитель организации: </w:t>
      </w:r>
    </w:p>
    <w:p w:rsidR="00C67C02" w:rsidRDefault="00C67C0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__________/_____________/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«___» ________ 2022 г.</w:t>
      </w:r>
    </w:p>
    <w:p w:rsidR="00C67C02" w:rsidRDefault="00EA08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(ФИО)</w:t>
      </w:r>
    </w:p>
    <w:p w:rsidR="00C67C02" w:rsidRDefault="00EA08DF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(если имеется)</w:t>
      </w:r>
    </w:p>
    <w:p w:rsidR="00C67C02" w:rsidRDefault="00C67C02">
      <w:pPr>
        <w:jc w:val="right"/>
        <w:rPr>
          <w:rFonts w:ascii="Arial" w:hAnsi="Arial" w:cs="Arial"/>
          <w:b/>
          <w:sz w:val="24"/>
          <w:szCs w:val="24"/>
        </w:rPr>
      </w:pPr>
    </w:p>
    <w:p w:rsidR="00C67C02" w:rsidRDefault="00EA08DF">
      <w:pPr>
        <w:tabs>
          <w:tab w:val="left" w:pos="6780"/>
          <w:tab w:val="right" w:pos="93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Этот документ высылать в формате  </w:t>
      </w:r>
      <w:r>
        <w:rPr>
          <w:rFonts w:ascii="Arial" w:hAnsi="Arial" w:cs="Arial"/>
          <w:b/>
          <w:sz w:val="24"/>
          <w:szCs w:val="24"/>
          <w:lang w:val="en-US"/>
        </w:rPr>
        <w:t>PDF</w:t>
      </w:r>
      <w:r>
        <w:rPr>
          <w:rFonts w:ascii="Arial" w:hAnsi="Arial" w:cs="Arial"/>
          <w:b/>
          <w:sz w:val="24"/>
          <w:szCs w:val="24"/>
        </w:rPr>
        <w:t xml:space="preserve"> (скан), можно фото!</w:t>
      </w:r>
      <w:r>
        <w:rPr>
          <w:rFonts w:ascii="Arial" w:hAnsi="Arial" w:cs="Arial"/>
          <w:b/>
          <w:sz w:val="24"/>
          <w:szCs w:val="24"/>
        </w:rPr>
        <w:tab/>
      </w:r>
      <w:r>
        <w:br w:type="page"/>
      </w:r>
    </w:p>
    <w:p w:rsidR="00C67C02" w:rsidRDefault="00EA08DF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№3</w:t>
      </w:r>
    </w:p>
    <w:p w:rsidR="00C67C02" w:rsidRDefault="00C67C02">
      <w:pPr>
        <w:spacing w:after="0" w:line="240" w:lineRule="auto"/>
        <w:jc w:val="center"/>
        <w:rPr>
          <w:rFonts w:ascii="Arial" w:hAnsi="Arial" w:cs="Arial"/>
          <w:b/>
        </w:rPr>
      </w:pPr>
    </w:p>
    <w:p w:rsidR="00C67C02" w:rsidRDefault="00EA0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Оценочный лист социальных проектов участников 7-го Форума социальных  проектов общественных объединений и некоммерческих организаций </w:t>
      </w:r>
    </w:p>
    <w:p w:rsidR="00C67C02" w:rsidRDefault="00EA08D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Тюменской области «Синергия Сибири 2021»</w:t>
      </w:r>
    </w:p>
    <w:p w:rsidR="00C67C02" w:rsidRDefault="00C67C02">
      <w:pPr>
        <w:spacing w:after="0" w:line="240" w:lineRule="auto"/>
        <w:ind w:firstLine="707"/>
        <w:jc w:val="both"/>
        <w:rPr>
          <w:rFonts w:ascii="Arial" w:hAnsi="Arial" w:cs="Arial"/>
          <w:bCs/>
          <w:sz w:val="24"/>
          <w:szCs w:val="24"/>
        </w:rPr>
      </w:pPr>
    </w:p>
    <w:p w:rsidR="00C67C02" w:rsidRDefault="00EA08DF">
      <w:pPr>
        <w:spacing w:after="0" w:line="240" w:lineRule="auto"/>
        <w:ind w:firstLine="70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Наименование организации ______________________</w:t>
      </w:r>
    </w:p>
    <w:p w:rsidR="00C67C02" w:rsidRDefault="00EA08D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Наименование проекта __________________________</w:t>
      </w:r>
    </w:p>
    <w:p w:rsidR="00C67C02" w:rsidRDefault="00EA08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Номер проекта ____</w:t>
      </w:r>
    </w:p>
    <w:p w:rsidR="00C67C02" w:rsidRDefault="00C67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23"/>
        <w:tblW w:w="9644" w:type="dxa"/>
        <w:jc w:val="center"/>
        <w:tblCellMar>
          <w:left w:w="5" w:type="dxa"/>
          <w:right w:w="5" w:type="dxa"/>
        </w:tblCellMar>
        <w:tblLook w:val="0000"/>
      </w:tblPr>
      <w:tblGrid>
        <w:gridCol w:w="542"/>
        <w:gridCol w:w="6691"/>
        <w:gridCol w:w="2411"/>
      </w:tblGrid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pStyle w:val="Heading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pStyle w:val="Heading6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проекта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Балл</w:t>
            </w:r>
          </w:p>
          <w:p w:rsidR="00C67C02" w:rsidRDefault="00EA08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(высший балл - 10)</w:t>
            </w:r>
          </w:p>
        </w:tc>
      </w:tr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tabs>
                <w:tab w:val="left" w:pos="1440"/>
              </w:tabs>
              <w:suppressAutoHyphens/>
              <w:spacing w:after="0" w:line="240" w:lineRule="auto"/>
              <w:ind w:lef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Актуальность и социальная значимость проекта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tabs>
                <w:tab w:val="left" w:pos="1440"/>
              </w:tabs>
              <w:suppressAutoHyphens/>
              <w:spacing w:after="0" w:line="240" w:lineRule="auto"/>
              <w:ind w:lef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Привлечение граждан, в т.ч. соисполнителей, волонтеров, попечителей к реализации проекта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tabs>
                <w:tab w:val="left" w:pos="1440"/>
              </w:tabs>
              <w:suppressAutoHyphens/>
              <w:spacing w:after="0" w:line="240" w:lineRule="auto"/>
              <w:ind w:lef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Детальная проработанность проекта, в т.ч. соответствие мероприятий проекта его целям и задачам, оптимальность механизмов его реализации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tabs>
                <w:tab w:val="left" w:pos="1440"/>
              </w:tabs>
              <w:suppressAutoHyphens/>
              <w:spacing w:after="0" w:line="240" w:lineRule="auto"/>
              <w:ind w:lef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Ресурсное обеспечение проекта (наличие собственного и привлеченного вклада, интеллектуальные и организационные ресурсы, информационное обеспечение и т.д.)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tabs>
                <w:tab w:val="left" w:pos="1440"/>
              </w:tabs>
              <w:suppressAutoHyphens/>
              <w:spacing w:after="0" w:line="240" w:lineRule="auto"/>
              <w:ind w:lef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Конкретность и достижимость результатов проекта, число благополучателей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tabs>
                <w:tab w:val="left" w:pos="1440"/>
              </w:tabs>
              <w:suppressAutoHyphens/>
              <w:spacing w:after="0" w:line="240" w:lineRule="auto"/>
              <w:ind w:lef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инновационного компонента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tabs>
                <w:tab w:val="left" w:pos="1440"/>
              </w:tabs>
              <w:suppressAutoHyphens/>
              <w:spacing w:after="0" w:line="240" w:lineRule="auto"/>
              <w:ind w:left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Качество визуализации проекта (стенды, презентации, раздаточный материал и т.д.)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67C02">
        <w:trPr>
          <w:cantSplit/>
          <w:trHeight w:val="2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pStyle w:val="Heading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EA08DF">
            <w:pPr>
              <w:pStyle w:val="Heading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02" w:rsidRDefault="00C67C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Эксперт ______________________________/_______________________/     </w:t>
      </w:r>
    </w:p>
    <w:p w:rsidR="00C67C02" w:rsidRDefault="00C67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C02" w:rsidRDefault="00EA08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(подпись)</w:t>
      </w:r>
    </w:p>
    <w:p w:rsidR="00C67C02" w:rsidRDefault="00C67C02">
      <w:pPr>
        <w:spacing w:after="0" w:line="240" w:lineRule="auto"/>
        <w:rPr>
          <w:rFonts w:ascii="Arial" w:hAnsi="Arial" w:cs="Arial"/>
        </w:rPr>
      </w:pPr>
    </w:p>
    <w:p w:rsidR="00C67C02" w:rsidRDefault="00C67C02">
      <w:pPr>
        <w:spacing w:after="0" w:line="240" w:lineRule="auto"/>
        <w:rPr>
          <w:rFonts w:ascii="Arial" w:hAnsi="Arial" w:cs="Arial"/>
        </w:rPr>
      </w:pPr>
    </w:p>
    <w:p w:rsidR="00C67C02" w:rsidRDefault="00EA0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:rsidR="00C67C02" w:rsidRDefault="00C67C02">
      <w:pPr>
        <w:spacing w:after="0" w:line="240" w:lineRule="auto"/>
        <w:rPr>
          <w:rFonts w:ascii="Arial" w:hAnsi="Arial" w:cs="Arial"/>
        </w:rPr>
      </w:pPr>
    </w:p>
    <w:p w:rsidR="00C67C02" w:rsidRDefault="00EA08DF">
      <w:r>
        <w:rPr>
          <w:rFonts w:ascii="Arial" w:hAnsi="Arial" w:cs="Arial"/>
        </w:rPr>
        <w:t>«____» ______________ 2021 г.</w:t>
      </w:r>
    </w:p>
    <w:sectPr w:rsidR="00C67C02" w:rsidSect="00C67C02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58" w:rsidRDefault="00551458" w:rsidP="00C67C02">
      <w:pPr>
        <w:spacing w:after="0" w:line="240" w:lineRule="auto"/>
      </w:pPr>
      <w:r>
        <w:separator/>
      </w:r>
    </w:p>
  </w:endnote>
  <w:endnote w:type="continuationSeparator" w:id="1">
    <w:p w:rsidR="00551458" w:rsidRDefault="00551458" w:rsidP="00C6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58" w:rsidRDefault="00551458" w:rsidP="00C67C02">
      <w:pPr>
        <w:spacing w:after="0" w:line="240" w:lineRule="auto"/>
      </w:pPr>
      <w:r>
        <w:separator/>
      </w:r>
    </w:p>
  </w:footnote>
  <w:footnote w:type="continuationSeparator" w:id="1">
    <w:p w:rsidR="00551458" w:rsidRDefault="00551458" w:rsidP="00C6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C02" w:rsidRDefault="00C67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279"/>
    <w:multiLevelType w:val="multilevel"/>
    <w:tmpl w:val="9F3C59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805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1A613C31"/>
    <w:multiLevelType w:val="multilevel"/>
    <w:tmpl w:val="A956F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FDA1A7D"/>
    <w:multiLevelType w:val="multilevel"/>
    <w:tmpl w:val="C324E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B74EF8"/>
    <w:multiLevelType w:val="multilevel"/>
    <w:tmpl w:val="6AC466FC"/>
    <w:lvl w:ilvl="0">
      <w:start w:val="13"/>
      <w:numFmt w:val="decimal"/>
      <w:lvlText w:val="%1)"/>
      <w:lvlJc w:val="left"/>
      <w:pPr>
        <w:ind w:left="643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C02"/>
    <w:rsid w:val="000A12BF"/>
    <w:rsid w:val="00551458"/>
    <w:rsid w:val="00881A4F"/>
    <w:rsid w:val="00954FA1"/>
    <w:rsid w:val="00C67C02"/>
    <w:rsid w:val="00E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5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link w:val="5"/>
    <w:uiPriority w:val="9"/>
    <w:qFormat/>
    <w:rsid w:val="00772B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Heading6">
    <w:name w:val="Heading 6"/>
    <w:basedOn w:val="a"/>
    <w:next w:val="a"/>
    <w:link w:val="6"/>
    <w:uiPriority w:val="9"/>
    <w:qFormat/>
    <w:rsid w:val="00772BC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18"/>
      <w:szCs w:val="20"/>
      <w:lang w:eastAsia="ru-RU"/>
    </w:rPr>
  </w:style>
  <w:style w:type="character" w:customStyle="1" w:styleId="5">
    <w:name w:val="Заголовок 5 Знак"/>
    <w:basedOn w:val="a0"/>
    <w:link w:val="Heading5"/>
    <w:uiPriority w:val="9"/>
    <w:qFormat/>
    <w:rsid w:val="00772B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772BC1"/>
    <w:rPr>
      <w:rFonts w:ascii="Arial" w:eastAsia="Times New Roman" w:hAnsi="Arial" w:cs="Arial"/>
      <w:b/>
      <w:sz w:val="18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772BC1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">
    <w:name w:val="Основной текст 3 Знак"/>
    <w:basedOn w:val="a0"/>
    <w:link w:val="3"/>
    <w:uiPriority w:val="99"/>
    <w:qFormat/>
    <w:rsid w:val="00772BC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3">
    <w:name w:val="Заголовок Знак"/>
    <w:basedOn w:val="a0"/>
    <w:uiPriority w:val="10"/>
    <w:qFormat/>
    <w:rsid w:val="00772B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-">
    <w:name w:val="Интернет-ссылка"/>
    <w:rsid w:val="00925F85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E0482C"/>
  </w:style>
  <w:style w:type="character" w:customStyle="1" w:styleId="a5">
    <w:name w:val="Нижний колонтитул Знак"/>
    <w:basedOn w:val="a0"/>
    <w:uiPriority w:val="99"/>
    <w:semiHidden/>
    <w:qFormat/>
    <w:rsid w:val="00E0482C"/>
  </w:style>
  <w:style w:type="character" w:customStyle="1" w:styleId="a6">
    <w:name w:val="Текст выноски Знак"/>
    <w:basedOn w:val="a0"/>
    <w:uiPriority w:val="99"/>
    <w:semiHidden/>
    <w:qFormat/>
    <w:rsid w:val="008D0859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rsid w:val="00C67C0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C67C02"/>
    <w:pPr>
      <w:spacing w:after="140"/>
    </w:pPr>
  </w:style>
  <w:style w:type="paragraph" w:styleId="a9">
    <w:name w:val="List"/>
    <w:basedOn w:val="a8"/>
    <w:rsid w:val="00C67C02"/>
    <w:rPr>
      <w:rFonts w:cs="Lucida Sans"/>
    </w:rPr>
  </w:style>
  <w:style w:type="paragraph" w:customStyle="1" w:styleId="Caption">
    <w:name w:val="Caption"/>
    <w:basedOn w:val="a"/>
    <w:qFormat/>
    <w:rsid w:val="00C67C0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C67C02"/>
    <w:pPr>
      <w:suppressLineNumbers/>
    </w:pPr>
    <w:rPr>
      <w:rFonts w:cs="Lucida Sans"/>
    </w:rPr>
  </w:style>
  <w:style w:type="paragraph" w:styleId="20">
    <w:name w:val="Body Text 2"/>
    <w:basedOn w:val="a"/>
    <w:uiPriority w:val="99"/>
    <w:qFormat/>
    <w:rsid w:val="00772B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0">
    <w:name w:val="Body Text 3"/>
    <w:basedOn w:val="a"/>
    <w:uiPriority w:val="99"/>
    <w:qFormat/>
    <w:rsid w:val="00772BC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b">
    <w:name w:val="Title"/>
    <w:basedOn w:val="a"/>
    <w:uiPriority w:val="10"/>
    <w:qFormat/>
    <w:rsid w:val="00772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772B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qFormat/>
    <w:rsid w:val="00724370"/>
    <w:pPr>
      <w:widowControl w:val="0"/>
      <w:suppressAutoHyphens/>
    </w:pPr>
    <w:rPr>
      <w:rFonts w:ascii="Courier New" w:eastAsia="font296" w:hAnsi="Courier New" w:cs="Courier New"/>
      <w:szCs w:val="20"/>
      <w:lang w:eastAsia="zh-CN" w:bidi="hi-IN"/>
    </w:rPr>
  </w:style>
  <w:style w:type="paragraph" w:customStyle="1" w:styleId="ad">
    <w:name w:val="Верхний и нижний колонтитулы"/>
    <w:basedOn w:val="a"/>
    <w:qFormat/>
    <w:rsid w:val="00C67C02"/>
  </w:style>
  <w:style w:type="paragraph" w:customStyle="1" w:styleId="Header">
    <w:name w:val="Header"/>
    <w:basedOn w:val="a"/>
    <w:uiPriority w:val="99"/>
    <w:semiHidden/>
    <w:unhideWhenUsed/>
    <w:rsid w:val="00E0482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0482C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8D085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roslavova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1877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yaros</cp:lastModifiedBy>
  <cp:revision>8</cp:revision>
  <cp:lastPrinted>2022-09-14T04:43:00Z</cp:lastPrinted>
  <dcterms:created xsi:type="dcterms:W3CDTF">2022-10-13T11:57:00Z</dcterms:created>
  <dcterms:modified xsi:type="dcterms:W3CDTF">2022-10-17T09:30:00Z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